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0A13" w:rsidP="00EC0A13">
      <w:pPr>
        <w:pStyle w:val="Heading1"/>
        <w:ind w:left="-142"/>
        <w:jc w:val="right"/>
        <w:rPr>
          <w:sz w:val="28"/>
        </w:rPr>
      </w:pPr>
      <w:r>
        <w:rPr>
          <w:sz w:val="28"/>
        </w:rPr>
        <w:t>Дело № 5-</w:t>
      </w:r>
      <w:r w:rsidR="00104F5C">
        <w:rPr>
          <w:sz w:val="28"/>
        </w:rPr>
        <w:t>1126-2201</w:t>
      </w:r>
      <w:r>
        <w:rPr>
          <w:sz w:val="28"/>
        </w:rPr>
        <w:t>/202</w:t>
      </w:r>
      <w:r w:rsidR="00E70089">
        <w:rPr>
          <w:sz w:val="28"/>
        </w:rPr>
        <w:t>5</w:t>
      </w:r>
    </w:p>
    <w:p w:rsidR="0072177B" w:rsidP="00EC0A13">
      <w:pPr>
        <w:jc w:val="right"/>
        <w:rPr>
          <w:sz w:val="28"/>
        </w:rPr>
      </w:pPr>
      <w:r>
        <w:rPr>
          <w:sz w:val="28"/>
        </w:rPr>
        <w:t>УИД</w:t>
      </w:r>
      <w:r w:rsidRPr="00AE4989" w:rsidR="00AE4989">
        <w:t xml:space="preserve"> </w:t>
      </w:r>
      <w:r w:rsidR="00F72F0C">
        <w:rPr>
          <w:sz w:val="28"/>
        </w:rPr>
        <w:t>*</w:t>
      </w:r>
    </w:p>
    <w:p w:rsidR="00AE4989" w:rsidP="00EC0A13">
      <w:pPr>
        <w:jc w:val="right"/>
      </w:pPr>
    </w:p>
    <w:p w:rsidR="00EC0A13" w:rsidP="00EC0A13">
      <w:pPr>
        <w:pStyle w:val="Heading1"/>
        <w:ind w:left="-142"/>
        <w:jc w:val="center"/>
        <w:rPr>
          <w:sz w:val="28"/>
        </w:rPr>
      </w:pPr>
      <w:r>
        <w:rPr>
          <w:sz w:val="28"/>
        </w:rPr>
        <w:t>ПОСТАНОВЛЕНИЕ</w:t>
      </w:r>
    </w:p>
    <w:p w:rsidR="00EC0A13" w:rsidP="00EC0A13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EC0A13" w:rsidP="00EC0A13">
      <w:pPr>
        <w:rPr>
          <w:sz w:val="28"/>
        </w:rPr>
      </w:pPr>
      <w:r>
        <w:rPr>
          <w:sz w:val="28"/>
        </w:rPr>
        <w:t xml:space="preserve"> </w:t>
      </w:r>
    </w:p>
    <w:p w:rsidR="00EC0A13" w:rsidP="00EC0A13">
      <w:pPr>
        <w:rPr>
          <w:sz w:val="28"/>
        </w:rPr>
      </w:pPr>
      <w:r>
        <w:rPr>
          <w:sz w:val="28"/>
        </w:rPr>
        <w:t xml:space="preserve">г.Нягань ХМАО-Югры                                                      </w:t>
      </w:r>
      <w:r w:rsidR="00104F5C">
        <w:rPr>
          <w:sz w:val="28"/>
        </w:rPr>
        <w:t>26 сентября</w:t>
      </w:r>
      <w:r w:rsidR="00E70089">
        <w:rPr>
          <w:sz w:val="28"/>
        </w:rPr>
        <w:t xml:space="preserve"> 2025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</w:t>
      </w:r>
    </w:p>
    <w:p w:rsidR="00EC0A13" w:rsidP="00EC0A13">
      <w:pPr>
        <w:rPr>
          <w:sz w:val="28"/>
        </w:rPr>
      </w:pPr>
    </w:p>
    <w:p w:rsidR="00EC0A13" w:rsidP="00EC0A13">
      <w:pPr>
        <w:ind w:right="-2" w:firstLine="708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 судебного района Ханты-Мансийского автономного округа-Югры Волкова Л.Г.,</w:t>
      </w:r>
      <w:r w:rsidR="00AE4989">
        <w:rPr>
          <w:sz w:val="28"/>
        </w:rPr>
        <w:t xml:space="preserve"> </w:t>
      </w:r>
    </w:p>
    <w:p w:rsidR="00D424AE" w:rsidP="00D424AE">
      <w:pPr>
        <w:ind w:firstLine="720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104F5C">
        <w:rPr>
          <w:sz w:val="28"/>
        </w:rPr>
        <w:t>Манойленко Захара Ивановича</w:t>
      </w:r>
      <w:r>
        <w:rPr>
          <w:sz w:val="28"/>
        </w:rPr>
        <w:t xml:space="preserve">, </w:t>
      </w:r>
      <w:r w:rsidR="00F72F0C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F72F0C">
        <w:rPr>
          <w:sz w:val="28"/>
        </w:rPr>
        <w:t>*</w:t>
      </w:r>
      <w:r>
        <w:rPr>
          <w:sz w:val="28"/>
        </w:rPr>
        <w:t xml:space="preserve">, гражданина РФ, </w:t>
      </w:r>
      <w:r w:rsidR="00F72F0C">
        <w:rPr>
          <w:sz w:val="28"/>
        </w:rPr>
        <w:t>*</w:t>
      </w:r>
      <w:r>
        <w:rPr>
          <w:sz w:val="28"/>
        </w:rPr>
        <w:t xml:space="preserve">, зарегистрированного </w:t>
      </w:r>
      <w:r w:rsidR="00104F5C">
        <w:rPr>
          <w:sz w:val="28"/>
        </w:rPr>
        <w:t xml:space="preserve">по адресу: </w:t>
      </w:r>
      <w:r w:rsidR="00F72F0C">
        <w:rPr>
          <w:sz w:val="28"/>
        </w:rPr>
        <w:t>*</w:t>
      </w:r>
      <w:r w:rsidR="00E1459C">
        <w:rPr>
          <w:sz w:val="28"/>
        </w:rPr>
        <w:t>,</w:t>
      </w:r>
      <w:r w:rsidR="00104F5C">
        <w:rPr>
          <w:sz w:val="28"/>
        </w:rPr>
        <w:t xml:space="preserve"> </w:t>
      </w:r>
      <w:r>
        <w:rPr>
          <w:sz w:val="28"/>
        </w:rPr>
        <w:t xml:space="preserve">проживающего по адресу: </w:t>
      </w:r>
      <w:r w:rsidR="00683077">
        <w:rPr>
          <w:sz w:val="28"/>
        </w:rPr>
        <w:t xml:space="preserve">ХМАО-Югра, </w:t>
      </w:r>
      <w:r w:rsidR="00F72F0C">
        <w:rPr>
          <w:sz w:val="28"/>
        </w:rPr>
        <w:t>*</w:t>
      </w:r>
      <w:r w:rsidR="00683077">
        <w:rPr>
          <w:sz w:val="28"/>
        </w:rPr>
        <w:t>.,</w:t>
      </w:r>
    </w:p>
    <w:p w:rsidR="00BD4CF7" w:rsidRPr="00BD4CF7" w:rsidP="00BD4CF7">
      <w:pPr>
        <w:ind w:firstLine="720"/>
        <w:jc w:val="both"/>
        <w:rPr>
          <w:sz w:val="28"/>
        </w:rPr>
      </w:pPr>
      <w:r w:rsidRPr="00BD4CF7">
        <w:rPr>
          <w:sz w:val="28"/>
        </w:rPr>
        <w:t>о совершении административного правонарушения, предусмотренного частью 1 статьи 12.26 Кодекса Российской Федерации об административных правонарушениях – невыполнение водителем транспорт</w:t>
      </w:r>
      <w:r w:rsidRPr="00BD4CF7">
        <w:rPr>
          <w:sz w:val="28"/>
        </w:rPr>
        <w:t xml:space="preserve">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4" w:anchor="/document/10108000/entry/2641" w:history="1">
        <w:r w:rsidRPr="00955707">
          <w:rPr>
            <w:rStyle w:val="Hyperlink"/>
            <w:sz w:val="28"/>
            <w:u w:val="none"/>
          </w:rPr>
          <w:t>уголовно наказуемого</w:t>
        </w:r>
      </w:hyperlink>
      <w:r w:rsidRPr="00955707">
        <w:rPr>
          <w:sz w:val="28"/>
        </w:rPr>
        <w:t xml:space="preserve"> </w:t>
      </w:r>
      <w:r w:rsidRPr="00BD4CF7">
        <w:rPr>
          <w:sz w:val="28"/>
        </w:rPr>
        <w:t>деяния,</w:t>
      </w:r>
    </w:p>
    <w:p w:rsidR="00BD4CF7" w:rsidRPr="00BD4CF7" w:rsidP="00BD4CF7">
      <w:pPr>
        <w:ind w:firstLine="720"/>
        <w:jc w:val="both"/>
        <w:rPr>
          <w:sz w:val="28"/>
        </w:rPr>
      </w:pPr>
    </w:p>
    <w:p w:rsidR="00BD4CF7" w:rsidRPr="00BD4CF7" w:rsidP="00955707">
      <w:pPr>
        <w:ind w:firstLine="720"/>
        <w:jc w:val="center"/>
        <w:rPr>
          <w:sz w:val="28"/>
        </w:rPr>
      </w:pPr>
      <w:r w:rsidRPr="00BD4CF7">
        <w:rPr>
          <w:sz w:val="28"/>
        </w:rPr>
        <w:t>УСТАНОВИЛ:</w:t>
      </w:r>
    </w:p>
    <w:p w:rsidR="00BD4CF7" w:rsidRPr="00BD4CF7" w:rsidP="00BD4CF7">
      <w:pPr>
        <w:ind w:firstLine="720"/>
        <w:jc w:val="both"/>
        <w:rPr>
          <w:sz w:val="28"/>
        </w:rPr>
      </w:pPr>
    </w:p>
    <w:p w:rsidR="00BD4CF7" w:rsidRPr="00BD4CF7" w:rsidP="00BD4CF7">
      <w:pPr>
        <w:ind w:firstLine="720"/>
        <w:jc w:val="both"/>
        <w:rPr>
          <w:sz w:val="28"/>
        </w:rPr>
      </w:pPr>
      <w:r>
        <w:rPr>
          <w:sz w:val="28"/>
        </w:rPr>
        <w:t>18 сентября</w:t>
      </w:r>
      <w:r w:rsidR="00E70089">
        <w:rPr>
          <w:sz w:val="28"/>
        </w:rPr>
        <w:t xml:space="preserve"> 2025</w:t>
      </w:r>
      <w:r w:rsidRPr="00BD4CF7">
        <w:rPr>
          <w:sz w:val="28"/>
        </w:rPr>
        <w:t xml:space="preserve"> года в </w:t>
      </w:r>
      <w:r>
        <w:rPr>
          <w:sz w:val="28"/>
        </w:rPr>
        <w:t>01</w:t>
      </w:r>
      <w:r w:rsidRPr="00BD4CF7">
        <w:rPr>
          <w:sz w:val="28"/>
        </w:rPr>
        <w:t xml:space="preserve"> час </w:t>
      </w:r>
      <w:r>
        <w:rPr>
          <w:sz w:val="28"/>
        </w:rPr>
        <w:t>32</w:t>
      </w:r>
      <w:r w:rsidRPr="00BD4CF7">
        <w:rPr>
          <w:sz w:val="28"/>
        </w:rPr>
        <w:t xml:space="preserve"> минут</w:t>
      </w:r>
      <w:r>
        <w:rPr>
          <w:sz w:val="28"/>
        </w:rPr>
        <w:t>ы</w:t>
      </w:r>
      <w:r w:rsidRPr="00BD4CF7">
        <w:rPr>
          <w:sz w:val="28"/>
        </w:rPr>
        <w:t xml:space="preserve"> </w:t>
      </w:r>
      <w:r>
        <w:rPr>
          <w:sz w:val="28"/>
        </w:rPr>
        <w:t xml:space="preserve">на </w:t>
      </w:r>
      <w:r w:rsidR="00F72F0C">
        <w:rPr>
          <w:sz w:val="28"/>
        </w:rPr>
        <w:t>*</w:t>
      </w:r>
      <w:r w:rsidRPr="00BD4CF7">
        <w:rPr>
          <w:sz w:val="28"/>
        </w:rPr>
        <w:t xml:space="preserve"> ХМАО-Югры </w:t>
      </w:r>
      <w:r w:rsidR="00104F5C">
        <w:rPr>
          <w:sz w:val="28"/>
        </w:rPr>
        <w:t>Манойленко З.И</w:t>
      </w:r>
      <w:r w:rsidRPr="00BD4CF7">
        <w:rPr>
          <w:sz w:val="28"/>
        </w:rPr>
        <w:t>., управля</w:t>
      </w:r>
      <w:r w:rsidR="006559FB">
        <w:rPr>
          <w:sz w:val="28"/>
        </w:rPr>
        <w:t>я</w:t>
      </w:r>
      <w:r w:rsidRPr="00BD4CF7">
        <w:rPr>
          <w:sz w:val="28"/>
        </w:rPr>
        <w:t xml:space="preserve"> транспортным средством </w:t>
      </w:r>
      <w:r w:rsidR="00F72F0C">
        <w:rPr>
          <w:sz w:val="28"/>
        </w:rPr>
        <w:t>*</w:t>
      </w:r>
      <w:r w:rsidRPr="00BD4CF7">
        <w:rPr>
          <w:sz w:val="28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</w:t>
      </w:r>
      <w:r w:rsidRPr="00BD4CF7">
        <w:rPr>
          <w:sz w:val="28"/>
        </w:rPr>
        <w:t xml:space="preserve">ерации, при этом его действия не содержат </w:t>
      </w:r>
      <w:hyperlink r:id="rId4" w:anchor="/document/10108000/entry/2641" w:history="1">
        <w:r w:rsidRPr="00BD4CF7">
          <w:rPr>
            <w:rStyle w:val="Hyperlink"/>
            <w:sz w:val="28"/>
            <w:u w:val="none"/>
          </w:rPr>
          <w:t>уголовно наказуемого</w:t>
        </w:r>
      </w:hyperlink>
      <w:r w:rsidRPr="00BD4CF7">
        <w:rPr>
          <w:sz w:val="28"/>
        </w:rPr>
        <w:t xml:space="preserve"> деяния.</w:t>
      </w:r>
    </w:p>
    <w:p w:rsidR="00E1459C" w:rsidP="00E1459C">
      <w:pPr>
        <w:pStyle w:val="BodyTextIndent"/>
        <w:ind w:left="0" w:firstLine="708"/>
        <w:rPr>
          <w:sz w:val="28"/>
          <w:szCs w:val="28"/>
        </w:rPr>
      </w:pPr>
      <w:r>
        <w:rPr>
          <w:sz w:val="28"/>
        </w:rPr>
        <w:t>Манойленко З.И</w:t>
      </w:r>
      <w:r w:rsidRPr="00BD4CF7">
        <w:rPr>
          <w:sz w:val="28"/>
        </w:rPr>
        <w:t>.</w:t>
      </w:r>
      <w:r>
        <w:rPr>
          <w:sz w:val="28"/>
          <w:szCs w:val="28"/>
        </w:rPr>
        <w:t>, извещенный надлежащим образом, на рассмотрение дела об административном правонарушении не явил</w:t>
      </w:r>
      <w:r>
        <w:rPr>
          <w:sz w:val="28"/>
          <w:szCs w:val="28"/>
        </w:rPr>
        <w:t>ся, причин неявки не сообщил, с просьбой об отложении рассмотрения дела об административном правонарушении не обращался.</w:t>
      </w:r>
    </w:p>
    <w:p w:rsidR="00E1459C" w:rsidRPr="00AA11BB" w:rsidP="00E145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</w:t>
      </w:r>
      <w:r w:rsidRPr="00AA11BB">
        <w:rPr>
          <w:sz w:val="28"/>
          <w:szCs w:val="28"/>
        </w:rPr>
        <w:t xml:space="preserve">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 xml:space="preserve">судья считает возможным рассмотреть дело в отсутствии </w:t>
      </w:r>
      <w:r>
        <w:rPr>
          <w:sz w:val="28"/>
        </w:rPr>
        <w:t>Манойленко З.И</w:t>
      </w:r>
      <w:r w:rsidRPr="00BD4CF7">
        <w:rPr>
          <w:sz w:val="28"/>
        </w:rPr>
        <w:t>.</w:t>
      </w:r>
    </w:p>
    <w:p w:rsidR="00BD4CF7" w:rsidRPr="00BD4CF7" w:rsidP="00BD4CF7">
      <w:pPr>
        <w:ind w:firstLine="720"/>
        <w:jc w:val="both"/>
        <w:rPr>
          <w:sz w:val="28"/>
        </w:rPr>
      </w:pPr>
      <w:r w:rsidRPr="00BD4CF7">
        <w:rPr>
          <w:sz w:val="28"/>
        </w:rPr>
        <w:t xml:space="preserve">Исследовав материалы дела, просмотрев видеозапись, мировой судья находит вину </w:t>
      </w:r>
      <w:r w:rsidR="00E1459C">
        <w:rPr>
          <w:sz w:val="28"/>
        </w:rPr>
        <w:t>Манойленко З.И</w:t>
      </w:r>
      <w:r w:rsidRPr="00BD4CF7" w:rsidR="00E1459C">
        <w:rPr>
          <w:sz w:val="28"/>
        </w:rPr>
        <w:t>.</w:t>
      </w:r>
      <w:r w:rsidR="00E1459C">
        <w:rPr>
          <w:sz w:val="28"/>
        </w:rPr>
        <w:t xml:space="preserve"> </w:t>
      </w:r>
      <w:r w:rsidRPr="00BD4CF7">
        <w:rPr>
          <w:sz w:val="28"/>
        </w:rPr>
        <w:t xml:space="preserve">в совершении административного правонарушения, </w:t>
      </w:r>
      <w:r w:rsidRPr="00BD4CF7">
        <w:rPr>
          <w:sz w:val="28"/>
        </w:rPr>
        <w:t>предусмотренного частью 1 статьи 12.26 Кодекса Российской Федерации об административных правонарушениях, установленной по следующим основаниям.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>В соответствии с пунктом 11 Постановления Пленума Верховного Суда Российской Федерации № 20 от 25 июня 2019 года</w:t>
      </w:r>
      <w:r>
        <w:rPr>
          <w:sz w:val="28"/>
        </w:rPr>
        <w:t xml:space="preserve"> «О некоторых вопросах, </w:t>
      </w:r>
      <w:r>
        <w:rPr>
          <w:sz w:val="28"/>
        </w:rPr>
        <w:t>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доказательством наличия у водителя состояния опьян</w:t>
      </w:r>
      <w:r>
        <w:rPr>
          <w:sz w:val="28"/>
        </w:rPr>
        <w:t xml:space="preserve">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>В случае отказа водителя от прохождения освидетельствования на состояние алкогольного опьянения при на</w:t>
      </w:r>
      <w:r>
        <w:rPr>
          <w:sz w:val="28"/>
        </w:rPr>
        <w:t>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</w:t>
      </w:r>
      <w:r>
        <w:rPr>
          <w:sz w:val="28"/>
        </w:rPr>
        <w:t xml:space="preserve">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>Обстоятельства, послужившие законным основание</w:t>
      </w:r>
      <w:r>
        <w:rPr>
          <w:sz w:val="28"/>
        </w:rPr>
        <w:t>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AE5F13">
      <w:pPr>
        <w:ind w:firstLine="709"/>
        <w:jc w:val="both"/>
        <w:rPr>
          <w:sz w:val="28"/>
        </w:rPr>
      </w:pPr>
      <w:r>
        <w:rPr>
          <w:sz w:val="28"/>
        </w:rPr>
        <w:t>В силу пункта 2.3.2 Правил дорожного движения Российской Федерации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</w:t>
      </w:r>
      <w:r>
        <w:rPr>
          <w:sz w:val="28"/>
        </w:rPr>
        <w:t xml:space="preserve">ить освидетельствование на состояние алкогольного опьянения и медицинское освидетельствование на состояние опьянения. 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</w:t>
      </w:r>
      <w:r>
        <w:rPr>
          <w:sz w:val="28"/>
        </w:rPr>
        <w:t>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</w:t>
      </w:r>
      <w:r>
        <w:rPr>
          <w:sz w:val="28"/>
        </w:rPr>
        <w:t xml:space="preserve">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например, отказывается от прохождения того </w:t>
      </w:r>
      <w:r>
        <w:rPr>
          <w:sz w:val="28"/>
        </w:rPr>
        <w:t xml:space="preserve">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</w:t>
      </w:r>
      <w:r>
        <w:rPr>
          <w:sz w:val="28"/>
        </w:rPr>
        <w:t>состояние опьянения, а также в протоколе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>Законность требований сотрудников ГИБДД о прохождении медицинского освидетельствова</w:t>
      </w:r>
      <w:r>
        <w:rPr>
          <w:sz w:val="28"/>
        </w:rPr>
        <w:t xml:space="preserve">ния на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="00104F5C">
        <w:rPr>
          <w:sz w:val="28"/>
        </w:rPr>
        <w:t>Манойленко З.И</w:t>
      </w:r>
      <w:r>
        <w:rPr>
          <w:sz w:val="28"/>
        </w:rPr>
        <w:t>., управлявшего транспортным средством, на медицинское осви</w:t>
      </w:r>
      <w:r>
        <w:rPr>
          <w:sz w:val="28"/>
        </w:rPr>
        <w:t>детельствование на состояние опьянения являлось: наличие достаточных оснований полагать, что водитель транспортного средства находится в состоянии опьянения и отрицательном результат</w:t>
      </w:r>
      <w:r w:rsidR="000D261C">
        <w:rPr>
          <w:sz w:val="28"/>
        </w:rPr>
        <w:t>е</w:t>
      </w:r>
      <w:r>
        <w:rPr>
          <w:sz w:val="28"/>
        </w:rPr>
        <w:t xml:space="preserve"> освидетельствования на состояние алкогольного опьянения.</w:t>
      </w:r>
    </w:p>
    <w:p w:rsidR="00AE5F13">
      <w:pPr>
        <w:pStyle w:val="BodyTextIndent"/>
        <w:ind w:left="0" w:firstLine="708"/>
        <w:rPr>
          <w:sz w:val="28"/>
        </w:rPr>
      </w:pPr>
      <w:r>
        <w:rPr>
          <w:sz w:val="28"/>
        </w:rPr>
        <w:t xml:space="preserve">Как следует из </w:t>
      </w:r>
      <w:r>
        <w:rPr>
          <w:sz w:val="28"/>
        </w:rPr>
        <w:t>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 является невыполнение водителем требования о прохождении медицинского освидетельствования на сос</w:t>
      </w:r>
      <w:r>
        <w:rPr>
          <w:sz w:val="28"/>
        </w:rPr>
        <w:t>тояние опьянения.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 xml:space="preserve">С объективной стороны правонарушение, предусмотренное частью 1 статьи 12.26 Кодекса Российской Федерации об административных правонарушениях, заключается в нарушении пункта 2.3.2 Правил дорожного движения Российской Федерации, которым на </w:t>
      </w:r>
      <w:r>
        <w:rPr>
          <w:sz w:val="28"/>
        </w:rPr>
        <w:t xml:space="preserve">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законного требования сотрудника полиции о прохождении медицинского освидетельствования на состояние </w:t>
      </w:r>
      <w:r>
        <w:rPr>
          <w:sz w:val="28"/>
        </w:rPr>
        <w:t>опьянения представляет собой оконченное административное правонарушение.</w:t>
      </w:r>
    </w:p>
    <w:p w:rsidR="00AE5F13">
      <w:pPr>
        <w:pStyle w:val="BodyTextIndent"/>
        <w:ind w:left="0" w:firstLine="708"/>
        <w:rPr>
          <w:sz w:val="28"/>
        </w:rPr>
      </w:pPr>
      <w:r>
        <w:rPr>
          <w:sz w:val="28"/>
        </w:rPr>
        <w:t xml:space="preserve">Вина </w:t>
      </w:r>
      <w:r w:rsidR="00104F5C">
        <w:rPr>
          <w:sz w:val="28"/>
        </w:rPr>
        <w:t>Манойленко З.И</w:t>
      </w:r>
      <w:r>
        <w:rPr>
          <w:sz w:val="28"/>
        </w:rPr>
        <w:t>. в совершении правонарушения, предусмотренного частью 1 статьи 12.26 Кодекса Российской Федерации об административных правонарушениях, подтверждается следующими до</w:t>
      </w:r>
      <w:r>
        <w:rPr>
          <w:sz w:val="28"/>
        </w:rPr>
        <w:t xml:space="preserve">казательствами:        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F72F0C">
        <w:rPr>
          <w:sz w:val="28"/>
        </w:rPr>
        <w:t>*</w:t>
      </w:r>
      <w:r>
        <w:rPr>
          <w:sz w:val="28"/>
        </w:rPr>
        <w:t xml:space="preserve"> об административном правонарушении от </w:t>
      </w:r>
      <w:r w:rsidR="00683077">
        <w:rPr>
          <w:sz w:val="28"/>
        </w:rPr>
        <w:t>18 сентября</w:t>
      </w:r>
      <w:r w:rsidR="00E70089">
        <w:rPr>
          <w:sz w:val="28"/>
        </w:rPr>
        <w:t xml:space="preserve"> 2025</w:t>
      </w:r>
      <w:r>
        <w:rPr>
          <w:sz w:val="28"/>
        </w:rPr>
        <w:t xml:space="preserve"> года, из которого следует, что </w:t>
      </w:r>
      <w:r w:rsidR="00104F5C">
        <w:rPr>
          <w:sz w:val="28"/>
        </w:rPr>
        <w:t>Манойленко З.И</w:t>
      </w:r>
      <w:r>
        <w:rPr>
          <w:sz w:val="28"/>
        </w:rPr>
        <w:t>.,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управляя транспортным средством </w:t>
      </w:r>
      <w:r w:rsidR="00F72F0C">
        <w:rPr>
          <w:sz w:val="28"/>
        </w:rPr>
        <w:t>*</w:t>
      </w:r>
      <w:r>
        <w:rPr>
          <w:sz w:val="28"/>
        </w:rPr>
        <w:t>, не вып</w:t>
      </w:r>
      <w:r>
        <w:rPr>
          <w:sz w:val="28"/>
        </w:rPr>
        <w:t>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ПДД Российской Федерации. Данный процессуальный документ составлен в соответствии с требованиями   с</w:t>
      </w:r>
      <w:r>
        <w:rPr>
          <w:sz w:val="28"/>
        </w:rPr>
        <w:t xml:space="preserve">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</w:t>
      </w:r>
      <w:r>
        <w:rPr>
          <w:sz w:val="28"/>
        </w:rPr>
        <w:t>ях,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104F5C">
        <w:rPr>
          <w:sz w:val="28"/>
        </w:rPr>
        <w:t>Манойленко З.И</w:t>
      </w:r>
      <w:r>
        <w:rPr>
          <w:color w:val="FF0000"/>
          <w:sz w:val="28"/>
        </w:rPr>
        <w:t>.</w:t>
      </w:r>
      <w:r>
        <w:rPr>
          <w:sz w:val="28"/>
        </w:rPr>
        <w:t xml:space="preserve"> </w:t>
      </w:r>
      <w:r>
        <w:rPr>
          <w:spacing w:val="-1"/>
          <w:sz w:val="28"/>
        </w:rPr>
        <w:t>разъяснены, что зафиксировано видеозаписью</w:t>
      </w:r>
      <w:r w:rsidR="003B6CE8">
        <w:rPr>
          <w:spacing w:val="-1"/>
          <w:sz w:val="28"/>
        </w:rPr>
        <w:t xml:space="preserve">, </w:t>
      </w:r>
      <w:r w:rsidR="00532851">
        <w:rPr>
          <w:spacing w:val="-1"/>
          <w:sz w:val="28"/>
        </w:rPr>
        <w:t>копию протокола вручена, что подтверждается его подписью</w:t>
      </w:r>
      <w:r>
        <w:rPr>
          <w:spacing w:val="-1"/>
          <w:sz w:val="28"/>
        </w:rPr>
        <w:t>;</w:t>
      </w:r>
      <w:r>
        <w:rPr>
          <w:sz w:val="28"/>
        </w:rPr>
        <w:tab/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F72F0C">
        <w:rPr>
          <w:sz w:val="28"/>
        </w:rPr>
        <w:t>*</w:t>
      </w:r>
      <w:r>
        <w:rPr>
          <w:sz w:val="28"/>
        </w:rPr>
        <w:t xml:space="preserve"> об отстранении от управления транспортным средством от </w:t>
      </w:r>
      <w:r w:rsidR="00683077">
        <w:rPr>
          <w:sz w:val="28"/>
        </w:rPr>
        <w:t>18 сентября</w:t>
      </w:r>
      <w:r w:rsidR="00E70089">
        <w:rPr>
          <w:sz w:val="28"/>
        </w:rPr>
        <w:t xml:space="preserve"> 2025</w:t>
      </w:r>
      <w:r>
        <w:rPr>
          <w:sz w:val="28"/>
        </w:rPr>
        <w:t xml:space="preserve"> года, где установлены основания, послужившие для отстранения </w:t>
      </w:r>
      <w:r w:rsidR="00104F5C">
        <w:rPr>
          <w:sz w:val="28"/>
        </w:rPr>
        <w:t>Манойленко З.И</w:t>
      </w:r>
      <w:r>
        <w:rPr>
          <w:color w:val="FF0000"/>
          <w:sz w:val="28"/>
        </w:rPr>
        <w:t>.</w:t>
      </w:r>
      <w:r>
        <w:rPr>
          <w:sz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>- пр</w:t>
      </w:r>
      <w:r w:rsidR="00AC126C">
        <w:rPr>
          <w:sz w:val="28"/>
        </w:rPr>
        <w:t xml:space="preserve">отоколом </w:t>
      </w:r>
      <w:r w:rsidR="00F72F0C">
        <w:rPr>
          <w:sz w:val="28"/>
        </w:rPr>
        <w:t>*</w:t>
      </w:r>
      <w:r>
        <w:rPr>
          <w:sz w:val="28"/>
        </w:rPr>
        <w:t xml:space="preserve"> о задержании транспортного средства от       </w:t>
      </w:r>
      <w:r>
        <w:rPr>
          <w:sz w:val="28"/>
        </w:rPr>
        <w:t xml:space="preserve">                    </w:t>
      </w:r>
      <w:r w:rsidR="00683077">
        <w:rPr>
          <w:sz w:val="28"/>
        </w:rPr>
        <w:t>18 сентября</w:t>
      </w:r>
      <w:r w:rsidR="00E70089">
        <w:rPr>
          <w:sz w:val="28"/>
        </w:rPr>
        <w:t xml:space="preserve"> 2025</w:t>
      </w:r>
      <w:r>
        <w:rPr>
          <w:sz w:val="28"/>
        </w:rPr>
        <w:t xml:space="preserve"> года, согласно которого транспортное средство </w:t>
      </w:r>
      <w:r w:rsidR="00F72F0C">
        <w:rPr>
          <w:sz w:val="28"/>
        </w:rPr>
        <w:t>*</w:t>
      </w:r>
      <w:r>
        <w:rPr>
          <w:sz w:val="28"/>
        </w:rPr>
        <w:t xml:space="preserve">, </w:t>
      </w:r>
      <w:r w:rsidR="00532851">
        <w:rPr>
          <w:sz w:val="28"/>
        </w:rPr>
        <w:t xml:space="preserve">оставлено по </w:t>
      </w:r>
      <w:r w:rsidR="00134679">
        <w:rPr>
          <w:sz w:val="28"/>
        </w:rPr>
        <w:t xml:space="preserve">месту </w:t>
      </w:r>
      <w:r w:rsidR="005E16D0">
        <w:rPr>
          <w:sz w:val="28"/>
        </w:rPr>
        <w:t>остановки</w:t>
      </w:r>
      <w:r>
        <w:rPr>
          <w:sz w:val="28"/>
        </w:rPr>
        <w:t>;</w:t>
      </w:r>
    </w:p>
    <w:p w:rsidR="00AE5F13">
      <w:pPr>
        <w:pStyle w:val="21"/>
        <w:ind w:right="-2"/>
        <w:jc w:val="both"/>
      </w:pPr>
      <w:r>
        <w:rPr>
          <w:b/>
        </w:rPr>
        <w:tab/>
        <w:t xml:space="preserve">- </w:t>
      </w:r>
      <w:r>
        <w:t>видеозаписью, которой зафиксированы процессуальные действия</w:t>
      </w:r>
      <w:r w:rsidR="00E6378F">
        <w:t xml:space="preserve">, а также факт управления </w:t>
      </w:r>
      <w:r w:rsidR="00104F5C">
        <w:t>Манойленко З.И</w:t>
      </w:r>
      <w:r w:rsidR="00E6378F">
        <w:t>. транспортным средством</w:t>
      </w:r>
      <w:r>
        <w:t>;</w:t>
      </w:r>
    </w:p>
    <w:p w:rsidR="00AE5F13">
      <w:pPr>
        <w:pStyle w:val="21"/>
        <w:ind w:right="-2" w:firstLine="708"/>
        <w:jc w:val="both"/>
      </w:pPr>
      <w:r>
        <w:t xml:space="preserve">- актом </w:t>
      </w:r>
      <w:r w:rsidR="00F72F0C">
        <w:t>*</w:t>
      </w:r>
      <w:r w:rsidR="009D0E68">
        <w:t xml:space="preserve"> </w:t>
      </w:r>
      <w:r>
        <w:t xml:space="preserve">освидетельствования на состояние алкогольного опьянения от </w:t>
      </w:r>
      <w:r w:rsidR="00683077">
        <w:t>18 сентября</w:t>
      </w:r>
      <w:r w:rsidR="00E70089">
        <w:t xml:space="preserve"> 2025</w:t>
      </w:r>
      <w:r>
        <w:t xml:space="preserve"> года, согласно которому основанием полагать, что водитель </w:t>
      </w:r>
      <w:r w:rsidR="00104F5C">
        <w:rPr>
          <w:color w:val="FF0000"/>
        </w:rPr>
        <w:t>Манойленко З.И</w:t>
      </w:r>
      <w:r>
        <w:rPr>
          <w:color w:val="FF0000"/>
        </w:rPr>
        <w:t xml:space="preserve">. </w:t>
      </w:r>
      <w:r>
        <w:t xml:space="preserve">находится в состоянии опьянения, </w:t>
      </w:r>
      <w:r>
        <w:t xml:space="preserve">явилось: </w:t>
      </w:r>
      <w:r w:rsidR="00F72F0C">
        <w:t>*</w:t>
      </w:r>
      <w:r w:rsidR="00F14F04">
        <w:t>.</w:t>
      </w:r>
    </w:p>
    <w:p w:rsidR="00AE5F13">
      <w:pPr>
        <w:pStyle w:val="21"/>
        <w:ind w:right="-2" w:firstLine="708"/>
        <w:jc w:val="both"/>
      </w:pPr>
      <w:r>
        <w:t xml:space="preserve">Освидетельствование </w:t>
      </w:r>
      <w:r w:rsidR="00104F5C">
        <w:t>Манойленко З.И</w:t>
      </w:r>
      <w:r>
        <w:t>.</w:t>
      </w:r>
      <w:r>
        <w:rPr>
          <w:color w:val="FF0000"/>
        </w:rPr>
        <w:t xml:space="preserve"> </w:t>
      </w:r>
      <w:r>
        <w:t xml:space="preserve">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="00F72F0C">
        <w:t>*</w:t>
      </w:r>
      <w:r w:rsidR="00E1459C">
        <w:t>.</w:t>
      </w:r>
    </w:p>
    <w:p w:rsidR="00AE5F13">
      <w:pPr>
        <w:pStyle w:val="21"/>
        <w:ind w:right="-2" w:firstLine="708"/>
        <w:jc w:val="both"/>
      </w:pPr>
      <w:r>
        <w:t>В ходе освидетельствова</w:t>
      </w:r>
      <w:r>
        <w:t xml:space="preserve">ния, проведенного </w:t>
      </w:r>
      <w:r w:rsidR="00683077">
        <w:t>18 сентября</w:t>
      </w:r>
      <w:r w:rsidR="00E70089">
        <w:t xml:space="preserve"> 2025</w:t>
      </w:r>
      <w:r>
        <w:t xml:space="preserve"> года в </w:t>
      </w:r>
      <w:r w:rsidR="00E1459C">
        <w:t xml:space="preserve">                  </w:t>
      </w:r>
      <w:r w:rsidR="0004114E">
        <w:t>01</w:t>
      </w:r>
      <w:r>
        <w:t xml:space="preserve"> час </w:t>
      </w:r>
      <w:r w:rsidR="0004114E">
        <w:t>28</w:t>
      </w:r>
      <w:r w:rsidR="00781CDD">
        <w:t xml:space="preserve"> </w:t>
      </w:r>
      <w:r w:rsidR="0004114E">
        <w:t>минут</w:t>
      </w:r>
      <w:r>
        <w:t xml:space="preserve">, содержание алкоголя в выдыхаемом </w:t>
      </w:r>
      <w:r w:rsidR="00104F5C">
        <w:t>Манойленко З.И</w:t>
      </w:r>
      <w:r>
        <w:rPr>
          <w:color w:val="FF0000"/>
        </w:rPr>
        <w:t>.</w:t>
      </w:r>
      <w:r>
        <w:t xml:space="preserve"> воздухе не выявлено. Освидетельствование было проведено при фиксации процессуальных действий видеозаписью, у </w:t>
      </w:r>
      <w:r w:rsidR="00104F5C">
        <w:t>Манойленко З.И</w:t>
      </w:r>
      <w:r>
        <w:t>. состо</w:t>
      </w:r>
      <w:r>
        <w:t xml:space="preserve">яние алкогольного опьянения не установлено. С результатами освидетельствования на состояние алкогольного опьянения </w:t>
      </w:r>
      <w:r w:rsidR="00104F5C">
        <w:t>Манойленко З.И</w:t>
      </w:r>
      <w:r>
        <w:rPr>
          <w:color w:val="FF0000"/>
        </w:rPr>
        <w:t>.</w:t>
      </w:r>
      <w:r>
        <w:t xml:space="preserve"> был согласен, что подтверждается видеофиксацией. Заводской номер прибора, указанный в акте освидетельствования на состояние а</w:t>
      </w:r>
      <w:r>
        <w:t xml:space="preserve">лкогольного опьянения и в бумажном носителе идентичный </w:t>
      </w:r>
      <w:r w:rsidR="00F72F0C">
        <w:t>*</w:t>
      </w:r>
      <w:r>
        <w:t>.</w:t>
      </w:r>
    </w:p>
    <w:p w:rsidR="00AE5F13">
      <w:pPr>
        <w:pStyle w:val="21"/>
        <w:ind w:right="-2" w:firstLine="708"/>
        <w:jc w:val="both"/>
      </w:pPr>
      <w:r>
        <w:t xml:space="preserve"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 калибровки, дата и время </w:t>
      </w:r>
      <w:r>
        <w:t>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AE5F13">
      <w:pPr>
        <w:pStyle w:val="BodyText"/>
        <w:tabs>
          <w:tab w:val="left" w:pos="0"/>
        </w:tabs>
        <w:spacing w:after="0"/>
        <w:ind w:right="-2"/>
        <w:jc w:val="both"/>
        <w:rPr>
          <w:sz w:val="28"/>
        </w:rPr>
      </w:pPr>
      <w:r>
        <w:rPr>
          <w:sz w:val="28"/>
        </w:rPr>
        <w:tab/>
        <w:t xml:space="preserve">Поскольку у </w:t>
      </w:r>
      <w:r w:rsidR="00104F5C">
        <w:rPr>
          <w:sz w:val="28"/>
        </w:rPr>
        <w:t>Манойленко З.И</w:t>
      </w:r>
      <w:r>
        <w:rPr>
          <w:sz w:val="28"/>
        </w:rPr>
        <w:t xml:space="preserve">. не установлено состояние алкогольного опьянения, при этом имелись признаки опьянения, он был направлен на медицинское освидетельствование на состояние опьянения, что подтверждается протоколом </w:t>
      </w:r>
      <w:r w:rsidR="00F72F0C">
        <w:rPr>
          <w:sz w:val="28"/>
        </w:rPr>
        <w:t>*</w:t>
      </w:r>
      <w:r>
        <w:rPr>
          <w:sz w:val="28"/>
        </w:rPr>
        <w:t xml:space="preserve"> о направлении на медицинское освидетельствовани</w:t>
      </w:r>
      <w:r>
        <w:rPr>
          <w:sz w:val="28"/>
        </w:rPr>
        <w:t xml:space="preserve">е на состояние алкогольного опьянения от </w:t>
      </w:r>
      <w:r w:rsidR="00683077">
        <w:rPr>
          <w:sz w:val="28"/>
        </w:rPr>
        <w:t>18 сентября</w:t>
      </w:r>
      <w:r w:rsidR="00E70089">
        <w:rPr>
          <w:sz w:val="28"/>
        </w:rPr>
        <w:t xml:space="preserve"> 2025</w:t>
      </w:r>
      <w:r>
        <w:rPr>
          <w:sz w:val="28"/>
        </w:rPr>
        <w:t xml:space="preserve"> года. От прохождения медицинского освидетельствования на состояние опьянения </w:t>
      </w:r>
      <w:r w:rsidR="00104F5C">
        <w:rPr>
          <w:sz w:val="28"/>
        </w:rPr>
        <w:t>Манойленко З.И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отказался, что зафиксировано на видеозаписи </w:t>
      </w:r>
      <w:r w:rsidR="00532851">
        <w:rPr>
          <w:sz w:val="28"/>
        </w:rPr>
        <w:t>и соответствующей записью в протоколе</w:t>
      </w:r>
      <w:r w:rsidR="00904C62">
        <w:rPr>
          <w:sz w:val="28"/>
        </w:rPr>
        <w:t>, сделанной им собственноручно</w:t>
      </w:r>
      <w:r>
        <w:rPr>
          <w:sz w:val="28"/>
        </w:rPr>
        <w:t xml:space="preserve">. </w:t>
      </w:r>
    </w:p>
    <w:p w:rsidR="00AE5F13">
      <w:pPr>
        <w:pStyle w:val="BodyText"/>
        <w:tabs>
          <w:tab w:val="left" w:pos="0"/>
        </w:tabs>
        <w:spacing w:after="0"/>
        <w:jc w:val="both"/>
        <w:rPr>
          <w:sz w:val="28"/>
        </w:rPr>
      </w:pPr>
      <w:r>
        <w:rPr>
          <w:sz w:val="28"/>
        </w:rPr>
        <w:tab/>
        <w:t xml:space="preserve">Оценив представленные доказательства в их совокупности, мировой судья приходит к выводу о том, что вина </w:t>
      </w:r>
      <w:r w:rsidR="00104F5C">
        <w:rPr>
          <w:sz w:val="28"/>
        </w:rPr>
        <w:t>Манойленко З.И</w:t>
      </w:r>
      <w:r>
        <w:rPr>
          <w:color w:val="FF0000"/>
          <w:sz w:val="28"/>
        </w:rPr>
        <w:t>.</w:t>
      </w:r>
      <w:r>
        <w:rPr>
          <w:sz w:val="28"/>
        </w:rPr>
        <w:t xml:space="preserve"> в совершении правонарушения, установленного мировым судьей, полностью доказана.</w:t>
      </w:r>
    </w:p>
    <w:p w:rsidR="00184CD0" w:rsidP="00184CD0">
      <w:pPr>
        <w:ind w:firstLine="708"/>
        <w:jc w:val="both"/>
        <w:rPr>
          <w:sz w:val="28"/>
        </w:rPr>
      </w:pPr>
      <w:r>
        <w:rPr>
          <w:sz w:val="28"/>
        </w:rPr>
        <w:t xml:space="preserve">Как следует из материалов дела, </w:t>
      </w:r>
      <w:r w:rsidR="00104F5C">
        <w:rPr>
          <w:sz w:val="28"/>
        </w:rPr>
        <w:t>Манойленко З.И</w:t>
      </w:r>
      <w:r>
        <w:rPr>
          <w:color w:val="FF0000"/>
          <w:sz w:val="28"/>
        </w:rPr>
        <w:t xml:space="preserve">. </w:t>
      </w:r>
      <w:r>
        <w:rPr>
          <w:sz w:val="28"/>
        </w:rPr>
        <w:t>имеет водительское удостоверение на право управления транспортными средствами категории «</w:t>
      </w:r>
      <w:r w:rsidR="00F72F0C">
        <w:rPr>
          <w:sz w:val="28"/>
        </w:rPr>
        <w:t>*</w:t>
      </w:r>
      <w:r>
        <w:rPr>
          <w:sz w:val="28"/>
        </w:rPr>
        <w:t>», действительно до</w:t>
      </w:r>
      <w:r w:rsidR="005E16D0">
        <w:rPr>
          <w:sz w:val="28"/>
        </w:rPr>
        <w:t xml:space="preserve"> </w:t>
      </w:r>
      <w:r w:rsidR="00F72F0C">
        <w:rPr>
          <w:sz w:val="28"/>
        </w:rPr>
        <w:t>*</w:t>
      </w:r>
      <w:r w:rsidR="005E16D0">
        <w:rPr>
          <w:sz w:val="28"/>
        </w:rPr>
        <w:t xml:space="preserve"> года</w:t>
      </w:r>
    </w:p>
    <w:p w:rsidR="00AE5F13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справкой </w:t>
      </w:r>
      <w:r w:rsidR="007B5F65">
        <w:rPr>
          <w:sz w:val="28"/>
        </w:rPr>
        <w:t xml:space="preserve">начальника </w:t>
      </w:r>
      <w:r>
        <w:rPr>
          <w:sz w:val="28"/>
        </w:rPr>
        <w:t xml:space="preserve">ИАЗ ОГИБДД г.Нягань, </w:t>
      </w:r>
      <w:r w:rsidR="00104F5C">
        <w:rPr>
          <w:sz w:val="28"/>
        </w:rPr>
        <w:t>Манойленко З.И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по состоянию на </w:t>
      </w:r>
      <w:r w:rsidR="00683077">
        <w:rPr>
          <w:sz w:val="28"/>
        </w:rPr>
        <w:t>18 сентября</w:t>
      </w:r>
      <w:r w:rsidR="00E70089">
        <w:rPr>
          <w:sz w:val="28"/>
        </w:rPr>
        <w:t xml:space="preserve"> 2025</w:t>
      </w:r>
      <w:r>
        <w:rPr>
          <w:sz w:val="28"/>
        </w:rPr>
        <w:t xml:space="preserve"> год</w:t>
      </w:r>
      <w:r>
        <w:rPr>
          <w:sz w:val="28"/>
        </w:rPr>
        <w:t>а не является лицом, подвергнутым административному наказанию за управление транспортными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</w:t>
      </w:r>
      <w:r>
        <w:rPr>
          <w:sz w:val="28"/>
        </w:rPr>
        <w:t>ное преступление, предусмотренное частями 2, 4, 6 статьи 264 или частями 1, 2 статьи 264.1 Уголовного кодекса Российской Федерации. А также отсутствуют сведения об отказе в возбуждении соответствующего уголовного дела.</w:t>
      </w:r>
    </w:p>
    <w:p w:rsidR="00AE5F13">
      <w:pPr>
        <w:ind w:firstLine="709"/>
        <w:jc w:val="both"/>
        <w:rPr>
          <w:sz w:val="28"/>
        </w:rPr>
      </w:pPr>
      <w:r>
        <w:rPr>
          <w:sz w:val="28"/>
        </w:rPr>
        <w:t xml:space="preserve">Действия </w:t>
      </w:r>
      <w:r w:rsidR="00104F5C">
        <w:rPr>
          <w:sz w:val="28"/>
        </w:rPr>
        <w:t>Манойленко З.И</w:t>
      </w:r>
      <w:r>
        <w:rPr>
          <w:color w:val="FF0000"/>
          <w:sz w:val="28"/>
        </w:rPr>
        <w:t xml:space="preserve">. </w:t>
      </w:r>
      <w:r>
        <w:rPr>
          <w:sz w:val="28"/>
        </w:rPr>
        <w:t>мировой судь</w:t>
      </w:r>
      <w:r>
        <w:rPr>
          <w:sz w:val="28"/>
        </w:rPr>
        <w:t>я квалифицирует по части 1 статьи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</w:t>
      </w:r>
      <w:r>
        <w:rPr>
          <w:sz w:val="28"/>
        </w:rPr>
        <w:t>ия на состояние опьянения, если такие действия (бездействие) не содержат уголовно наказуемого деяния.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</w:t>
      </w:r>
      <w:r>
        <w:rPr>
          <w:sz w:val="28"/>
        </w:rPr>
        <w:t>ти.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E1459C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не установлено.</w:t>
      </w:r>
    </w:p>
    <w:p w:rsidR="00AE5F13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В соответствии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</w:t>
      </w:r>
      <w:r>
        <w:rPr>
          <w:sz w:val="28"/>
        </w:rPr>
        <w:t xml:space="preserve">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4" w:anchor="/document/10108000/entry/2641" w:history="1">
        <w:r>
          <w:rPr>
            <w:rStyle w:val="Hyperlink"/>
            <w:color w:val="000000"/>
            <w:sz w:val="28"/>
            <w:u w:val="none"/>
          </w:rPr>
          <w:t>уголовно наказуемого</w:t>
        </w:r>
      </w:hyperlink>
      <w:r>
        <w:rPr>
          <w:sz w:val="28"/>
        </w:rPr>
        <w:t xml:space="preserve"> д</w:t>
      </w:r>
      <w:r>
        <w:rPr>
          <w:sz w:val="28"/>
        </w:rPr>
        <w:t xml:space="preserve">еяния, </w:t>
      </w:r>
      <w:r w:rsidRPr="005E16D0" w:rsidR="005E16D0">
        <w:rPr>
          <w:sz w:val="28"/>
          <w:szCs w:val="28"/>
          <w:shd w:val="clear" w:color="auto" w:fill="FFFFFF"/>
        </w:rPr>
        <w:t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5E16D0">
        <w:rPr>
          <w:sz w:val="28"/>
          <w:szCs w:val="28"/>
        </w:rPr>
        <w:t>.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>На основании изложенного, руководствуясь частью 1 статьи 12.26, статьями 29.9, 29.10 К</w:t>
      </w:r>
      <w:r>
        <w:rPr>
          <w:sz w:val="28"/>
        </w:rPr>
        <w:t>одекса Российской Федерации об административных правонарушениях, мировой судья</w:t>
      </w:r>
    </w:p>
    <w:p w:rsidR="00AE5F13">
      <w:pPr>
        <w:ind w:firstLine="720"/>
        <w:jc w:val="both"/>
        <w:rPr>
          <w:sz w:val="28"/>
        </w:rPr>
      </w:pPr>
    </w:p>
    <w:p w:rsidR="00AE5F13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AE5F13">
      <w:pPr>
        <w:jc w:val="center"/>
        <w:rPr>
          <w:sz w:val="28"/>
        </w:rPr>
      </w:pPr>
    </w:p>
    <w:p w:rsidR="00AE5F13">
      <w:pPr>
        <w:ind w:firstLine="708"/>
        <w:jc w:val="both"/>
        <w:rPr>
          <w:sz w:val="28"/>
        </w:rPr>
      </w:pPr>
      <w:r>
        <w:rPr>
          <w:sz w:val="28"/>
        </w:rPr>
        <w:t>Манойленко Захара Ивановича</w:t>
      </w:r>
      <w:r w:rsidR="005E16D0">
        <w:rPr>
          <w:sz w:val="28"/>
        </w:rPr>
        <w:t xml:space="preserve"> </w:t>
      </w:r>
      <w:r w:rsidR="00246DE1">
        <w:rPr>
          <w:sz w:val="28"/>
        </w:rPr>
        <w:t>признать виновным в совершении правонарушения, предусмотренного частью 1 статьи 12.26 Кодекса Российской Федерации об административных правонарушениях и назначить ему наказание в виде адми</w:t>
      </w:r>
      <w:r w:rsidR="005E16D0">
        <w:rPr>
          <w:sz w:val="28"/>
        </w:rPr>
        <w:t>нистративного штрафа в размере 45</w:t>
      </w:r>
      <w:r w:rsidR="00246DE1">
        <w:rPr>
          <w:sz w:val="28"/>
        </w:rPr>
        <w:t> 000 (</w:t>
      </w:r>
      <w:r w:rsidR="005E16D0">
        <w:rPr>
          <w:sz w:val="28"/>
        </w:rPr>
        <w:t>сорок пять тысяч</w:t>
      </w:r>
      <w:r w:rsidR="00246DE1">
        <w:rPr>
          <w:sz w:val="28"/>
        </w:rPr>
        <w:t>) рублей с лишением права управления транспортными средствами сроком на 1 (один) год 6 (шесть) месяцев.</w:t>
      </w:r>
    </w:p>
    <w:p w:rsidR="00AE5F13">
      <w:pPr>
        <w:ind w:firstLine="708"/>
        <w:jc w:val="both"/>
        <w:rPr>
          <w:sz w:val="28"/>
        </w:rPr>
      </w:pPr>
      <w:r>
        <w:rPr>
          <w:rStyle w:val="blk0"/>
          <w:sz w:val="28"/>
        </w:rPr>
        <w:t xml:space="preserve">Возложить исполнение постановления о </w:t>
      </w:r>
      <w:r>
        <w:rPr>
          <w:rStyle w:val="blk0"/>
          <w:sz w:val="28"/>
        </w:rPr>
        <w:t>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AE5F13">
      <w:pPr>
        <w:ind w:right="-1" w:firstLine="692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</w:t>
      </w:r>
      <w:r>
        <w:rPr>
          <w:sz w:val="28"/>
        </w:rPr>
        <w:t>0101001, номер счета получателя платежа 03100643000000018700, банк получателя: РКЦ Ханты-Мансийск г.Ханты-Мансийск//УФК по Ханты-Мансийскому автономному округу-Югре г.Ханты-Мансийск, кор.счет 40102810245370000007, КБК 18811601123010001140, БИК 007162163, О</w:t>
      </w:r>
      <w:r>
        <w:rPr>
          <w:sz w:val="28"/>
        </w:rPr>
        <w:t>КТМО 71879000, УИН 188104862</w:t>
      </w:r>
      <w:r w:rsidR="00DD661F">
        <w:rPr>
          <w:sz w:val="28"/>
        </w:rPr>
        <w:t>5</w:t>
      </w:r>
      <w:r>
        <w:rPr>
          <w:sz w:val="28"/>
        </w:rPr>
        <w:t>055000</w:t>
      </w:r>
      <w:r w:rsidR="0004114E">
        <w:rPr>
          <w:sz w:val="28"/>
        </w:rPr>
        <w:t>5012</w:t>
      </w:r>
      <w:r>
        <w:rPr>
          <w:sz w:val="28"/>
        </w:rPr>
        <w:t>.</w:t>
      </w:r>
    </w:p>
    <w:p w:rsidR="00AE5F13">
      <w:pPr>
        <w:ind w:right="-1" w:firstLine="692"/>
        <w:jc w:val="both"/>
        <w:rPr>
          <w:sz w:val="28"/>
        </w:rPr>
      </w:pPr>
      <w:r>
        <w:rPr>
          <w:sz w:val="28"/>
        </w:rPr>
        <w:t>Разъяснить, что 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>
        <w:rPr>
          <w:sz w:val="28"/>
        </w:rPr>
        <w:t>и, не позднее   шестидесяти   дней   со   дня   окончания десятидневного срока на обжалование,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В тот же</w:t>
      </w:r>
      <w:r>
        <w:rPr>
          <w:sz w:val="28"/>
        </w:rPr>
        <w:t xml:space="preserve"> срок должна быть предъявлена квитанция об уплате штрафа мировому судье судебного участка № </w:t>
      </w:r>
      <w:r w:rsidR="00E1459C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</w:t>
      </w:r>
      <w:r>
        <w:rPr>
          <w:sz w:val="28"/>
        </w:rPr>
        <w:t xml:space="preserve">том числе не предъявлении квитанции в указанные выше сроки мировому судье судебного участка № </w:t>
      </w:r>
      <w:r w:rsidR="0004114E">
        <w:rPr>
          <w:sz w:val="28"/>
        </w:rPr>
        <w:t>1</w:t>
      </w:r>
      <w:r>
        <w:rPr>
          <w:sz w:val="28"/>
        </w:rPr>
        <w:t xml:space="preserve"> Няганского судебного района ХМАО-Югры), свидетельствующего об уплате административного штрафа, судья направляет постановление с отметкой о его неуплате судебном</w:t>
      </w:r>
      <w:r>
        <w:rPr>
          <w:sz w:val="28"/>
        </w:rPr>
        <w:t>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</w:t>
      </w:r>
      <w:r>
        <w:rPr>
          <w:sz w:val="28"/>
        </w:rPr>
        <w:t>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</w:t>
      </w:r>
      <w:r>
        <w:rPr>
          <w:sz w:val="28"/>
        </w:rPr>
        <w:t>ративных правонарушениях,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все имеющи</w:t>
      </w:r>
      <w:r>
        <w:rPr>
          <w:sz w:val="28"/>
        </w:rPr>
        <w:t>еся у него соответствующие удостоверения на управление транспортными средствами в ОГИБДД ОМВД России по г. Нягань, а в случае утраты указанного документа заявить об этом в указанный орган в тот же срок.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 xml:space="preserve">В случае уклонения лица, лишенного специального </w:t>
      </w:r>
      <w:r>
        <w:rPr>
          <w:sz w:val="28"/>
        </w:rPr>
        <w:t>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</w:t>
      </w:r>
      <w:r>
        <w:rPr>
          <w:sz w:val="28"/>
        </w:rPr>
        <w:t>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E5F13">
      <w:pPr>
        <w:ind w:firstLine="720"/>
        <w:jc w:val="both"/>
        <w:rPr>
          <w:sz w:val="28"/>
        </w:rPr>
      </w:pPr>
      <w:r>
        <w:rPr>
          <w:sz w:val="28"/>
        </w:rPr>
        <w:t>Кроме того, разъяснять, что в соответствии с частью 2 статьи 12.7 Кодекса Российс</w:t>
      </w:r>
      <w:r>
        <w:rPr>
          <w:sz w:val="28"/>
        </w:rPr>
        <w:t>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</w:t>
      </w:r>
      <w:r>
        <w:rPr>
          <w:sz w:val="28"/>
        </w:rPr>
        <w:t>к до пятнадцати суток, либо обязательные работы на срок от ста до двухсот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</w:t>
      </w:r>
      <w:r>
        <w:rPr>
          <w:sz w:val="28"/>
        </w:rPr>
        <w:t>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AE5F13">
      <w:pPr>
        <w:ind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</w:t>
      </w:r>
      <w:r>
        <w:rPr>
          <w:sz w:val="28"/>
        </w:rPr>
        <w:t>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AE5F13">
      <w:pPr>
        <w:ind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</w:t>
      </w:r>
      <w:r>
        <w:rPr>
          <w:sz w:val="28"/>
        </w:rPr>
        <w:t>ь обжаловано в Няганский городской суд Ханты-Мансийского автономного округа-Югры через мирового судью судебного участка №</w:t>
      </w:r>
      <w:r w:rsidR="0004114E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</w:t>
      </w:r>
      <w:r>
        <w:rPr>
          <w:sz w:val="28"/>
        </w:rPr>
        <w:t xml:space="preserve">, в течение 10 </w:t>
      </w:r>
      <w:r w:rsidR="00DD661F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E5F13">
      <w:pPr>
        <w:jc w:val="both"/>
        <w:rPr>
          <w:sz w:val="28"/>
        </w:rPr>
      </w:pPr>
    </w:p>
    <w:p w:rsidR="00AE5F13">
      <w:pPr>
        <w:jc w:val="both"/>
        <w:rPr>
          <w:sz w:val="28"/>
        </w:rPr>
      </w:pPr>
    </w:p>
    <w:p w:rsidR="00AE5F13">
      <w:pPr>
        <w:jc w:val="both"/>
        <w:rPr>
          <w:sz w:val="28"/>
        </w:rPr>
      </w:pPr>
    </w:p>
    <w:p w:rsidR="00AE5F13">
      <w:pPr>
        <w:jc w:val="both"/>
        <w:rPr>
          <w:sz w:val="28"/>
        </w:rPr>
      </w:pPr>
    </w:p>
    <w:p w:rsidR="00AE5F13">
      <w:pPr>
        <w:pStyle w:val="BodyText"/>
        <w:tabs>
          <w:tab w:val="left" w:pos="0"/>
        </w:tabs>
        <w:spacing w:after="0"/>
        <w:ind w:right="-2"/>
        <w:jc w:val="both"/>
        <w:rPr>
          <w:sz w:val="28"/>
        </w:rPr>
      </w:pP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       Л.Г. Волкова</w:t>
      </w:r>
    </w:p>
    <w:sectPr w:rsidSect="00E1459C">
      <w:footerReference w:type="default" r:id="rId5"/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F13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5F1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13"/>
    <w:rsid w:val="0004114E"/>
    <w:rsid w:val="00042156"/>
    <w:rsid w:val="00065DD5"/>
    <w:rsid w:val="000D261C"/>
    <w:rsid w:val="00104F5C"/>
    <w:rsid w:val="00134679"/>
    <w:rsid w:val="00184CD0"/>
    <w:rsid w:val="001D7EE6"/>
    <w:rsid w:val="002236E4"/>
    <w:rsid w:val="00246DE1"/>
    <w:rsid w:val="002555A4"/>
    <w:rsid w:val="003226B4"/>
    <w:rsid w:val="003906CE"/>
    <w:rsid w:val="003A1505"/>
    <w:rsid w:val="003B6CE8"/>
    <w:rsid w:val="0045170C"/>
    <w:rsid w:val="00532851"/>
    <w:rsid w:val="005B38E3"/>
    <w:rsid w:val="005E16D0"/>
    <w:rsid w:val="006559FB"/>
    <w:rsid w:val="00683077"/>
    <w:rsid w:val="00692F3A"/>
    <w:rsid w:val="00692FE3"/>
    <w:rsid w:val="00700688"/>
    <w:rsid w:val="0072134F"/>
    <w:rsid w:val="0072177B"/>
    <w:rsid w:val="00772D96"/>
    <w:rsid w:val="00781CDD"/>
    <w:rsid w:val="007B5F65"/>
    <w:rsid w:val="00815E4F"/>
    <w:rsid w:val="008A0E4D"/>
    <w:rsid w:val="008A69BD"/>
    <w:rsid w:val="00904C62"/>
    <w:rsid w:val="00910BC2"/>
    <w:rsid w:val="009235A4"/>
    <w:rsid w:val="00955707"/>
    <w:rsid w:val="00983FC2"/>
    <w:rsid w:val="009904F1"/>
    <w:rsid w:val="009A1A44"/>
    <w:rsid w:val="009A300E"/>
    <w:rsid w:val="009D0E68"/>
    <w:rsid w:val="00A83D70"/>
    <w:rsid w:val="00AA11BB"/>
    <w:rsid w:val="00AA7618"/>
    <w:rsid w:val="00AC126C"/>
    <w:rsid w:val="00AE4989"/>
    <w:rsid w:val="00AE5F13"/>
    <w:rsid w:val="00B458B8"/>
    <w:rsid w:val="00B5063A"/>
    <w:rsid w:val="00BA286C"/>
    <w:rsid w:val="00BD4CF7"/>
    <w:rsid w:val="00C84CE4"/>
    <w:rsid w:val="00CA1B6A"/>
    <w:rsid w:val="00D424AE"/>
    <w:rsid w:val="00D8605F"/>
    <w:rsid w:val="00DD6355"/>
    <w:rsid w:val="00DD661F"/>
    <w:rsid w:val="00E1459C"/>
    <w:rsid w:val="00E6378F"/>
    <w:rsid w:val="00E70089"/>
    <w:rsid w:val="00EC0A13"/>
    <w:rsid w:val="00F14F04"/>
    <w:rsid w:val="00F72F0C"/>
    <w:rsid w:val="00FE13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B6A2D-B346-40E9-B672-FC8655D4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1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customStyle="1" w:styleId="21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1"/>
    <w:rPr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data2">
    <w:name w:val="data2"/>
    <w:link w:val="data20"/>
  </w:style>
  <w:style w:type="character" w:customStyle="1" w:styleId="data20">
    <w:name w:val="data2_0"/>
    <w:link w:val="data2"/>
  </w:style>
  <w:style w:type="paragraph" w:customStyle="1" w:styleId="10">
    <w:name w:val="Номер страницы1"/>
    <w:basedOn w:val="14"/>
    <w:link w:val="PageNumber"/>
  </w:style>
  <w:style w:type="character" w:styleId="PageNumber">
    <w:name w:val="page number"/>
    <w:basedOn w:val="DefaultParagraphFont"/>
    <w:link w:val="10"/>
  </w:style>
  <w:style w:type="paragraph" w:styleId="BodyTextIndent">
    <w:name w:val="Body Text Indent"/>
    <w:basedOn w:val="Normal"/>
    <w:link w:val="a"/>
    <w:pPr>
      <w:ind w:left="2835"/>
      <w:jc w:val="both"/>
    </w:pPr>
    <w:rPr>
      <w:sz w:val="24"/>
    </w:r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uiPriority w:val="9"/>
    <w:rPr>
      <w:sz w:val="24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Основной шрифт абзаца1"/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">
    <w:name w:val="Body Text"/>
    <w:basedOn w:val="Normal"/>
    <w:link w:val="a2"/>
    <w:pPr>
      <w:spacing w:after="120"/>
    </w:pPr>
  </w:style>
  <w:style w:type="character" w:customStyle="1" w:styleId="a2">
    <w:name w:val="Основной текст Знак"/>
    <w:basedOn w:val="1"/>
    <w:link w:val="BodyText"/>
  </w:style>
  <w:style w:type="paragraph" w:customStyle="1" w:styleId="others2">
    <w:name w:val="others2"/>
    <w:link w:val="others20"/>
  </w:style>
  <w:style w:type="character" w:customStyle="1" w:styleId="others20">
    <w:name w:val="others2_0"/>
    <w:link w:val="others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alloonText">
    <w:name w:val="Balloon Text"/>
    <w:basedOn w:val="Normal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